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A7EE" w14:textId="77777777" w:rsidR="00B52A97" w:rsidRPr="00C86607" w:rsidRDefault="00B52A97" w:rsidP="00B52A97">
      <w:pPr>
        <w:jc w:val="center"/>
        <w:rPr>
          <w:b/>
          <w:bCs/>
          <w:sz w:val="22"/>
          <w:szCs w:val="22"/>
        </w:rPr>
      </w:pPr>
      <w:r w:rsidRPr="00C86607">
        <w:rPr>
          <w:b/>
          <w:bCs/>
          <w:sz w:val="22"/>
          <w:szCs w:val="22"/>
        </w:rPr>
        <w:t>Anti-Racist &amp; Anti-Oppression Statement</w:t>
      </w:r>
    </w:p>
    <w:p w14:paraId="17E0E036" w14:textId="77777777" w:rsidR="00B52A97" w:rsidRPr="00C86607" w:rsidRDefault="00B52A97" w:rsidP="00B52A97">
      <w:pPr>
        <w:jc w:val="center"/>
        <w:rPr>
          <w:b/>
          <w:bCs/>
          <w:sz w:val="22"/>
          <w:szCs w:val="22"/>
        </w:rPr>
      </w:pPr>
      <w:r w:rsidRPr="00C86607">
        <w:rPr>
          <w:b/>
          <w:bCs/>
          <w:sz w:val="22"/>
          <w:szCs w:val="22"/>
        </w:rPr>
        <w:t>School of Social Work, University of Maryland</w:t>
      </w:r>
    </w:p>
    <w:p w14:paraId="23D75B93" w14:textId="77777777" w:rsidR="00B52A97" w:rsidRPr="00C86607" w:rsidRDefault="00B52A97" w:rsidP="00F135D0">
      <w:pPr>
        <w:rPr>
          <w:sz w:val="22"/>
          <w:szCs w:val="22"/>
        </w:rPr>
      </w:pPr>
    </w:p>
    <w:p w14:paraId="1D7994BD" w14:textId="502E5233" w:rsidR="009E5A7D" w:rsidRPr="00C86607" w:rsidRDefault="00F135D0" w:rsidP="601632A3">
      <w:pPr>
        <w:rPr>
          <w:sz w:val="22"/>
          <w:szCs w:val="22"/>
        </w:rPr>
      </w:pPr>
      <w:r w:rsidRPr="00C86607">
        <w:rPr>
          <w:sz w:val="22"/>
          <w:szCs w:val="22"/>
        </w:rPr>
        <w:t xml:space="preserve">The intent of this statement is to outline my own guiding principles and commitment to action that I will take as the Dean of this School of Social Work. </w:t>
      </w:r>
      <w:r w:rsidR="00B659D1" w:rsidRPr="00C86607">
        <w:rPr>
          <w:rStyle w:val="apple-converted-space"/>
          <w:sz w:val="22"/>
          <w:szCs w:val="22"/>
        </w:rPr>
        <w:t>I am</w:t>
      </w:r>
      <w:r w:rsidR="00154188" w:rsidRPr="00C86607">
        <w:rPr>
          <w:rStyle w:val="apple-converted-space"/>
          <w:sz w:val="22"/>
          <w:szCs w:val="22"/>
        </w:rPr>
        <w:t xml:space="preserve"> committed to </w:t>
      </w:r>
      <w:r w:rsidR="00B52A97" w:rsidRPr="00C86607">
        <w:rPr>
          <w:rStyle w:val="apple-converted-space"/>
          <w:sz w:val="22"/>
          <w:szCs w:val="22"/>
        </w:rPr>
        <w:t xml:space="preserve">building community, addressing all forms of harm, and </w:t>
      </w:r>
      <w:r w:rsidR="00B659D1" w:rsidRPr="00C86607">
        <w:rPr>
          <w:rStyle w:val="apple-converted-space"/>
          <w:sz w:val="22"/>
          <w:szCs w:val="22"/>
        </w:rPr>
        <w:t>work</w:t>
      </w:r>
      <w:r w:rsidR="00B52A97" w:rsidRPr="00C86607">
        <w:rPr>
          <w:rStyle w:val="apple-converted-space"/>
          <w:sz w:val="22"/>
          <w:szCs w:val="22"/>
        </w:rPr>
        <w:t>ing</w:t>
      </w:r>
      <w:r w:rsidR="00154188" w:rsidRPr="00C86607">
        <w:rPr>
          <w:rStyle w:val="apple-converted-space"/>
          <w:sz w:val="22"/>
          <w:szCs w:val="22"/>
        </w:rPr>
        <w:t xml:space="preserve"> </w:t>
      </w:r>
      <w:r w:rsidR="00B659D1" w:rsidRPr="00C86607">
        <w:rPr>
          <w:rStyle w:val="apple-converted-space"/>
          <w:sz w:val="22"/>
          <w:szCs w:val="22"/>
        </w:rPr>
        <w:t>with others at the School, University, and broader community to</w:t>
      </w:r>
      <w:r w:rsidR="00154188" w:rsidRPr="00C86607">
        <w:rPr>
          <w:rStyle w:val="apple-converted-space"/>
          <w:sz w:val="22"/>
          <w:szCs w:val="22"/>
        </w:rPr>
        <w:t xml:space="preserve"> create a society – comprised of institutions, communities, families, and individuals – that is transformed into one that is</w:t>
      </w:r>
      <w:r w:rsidR="00600580" w:rsidRPr="00C86607">
        <w:rPr>
          <w:rStyle w:val="apple-converted-space"/>
          <w:sz w:val="22"/>
          <w:szCs w:val="22"/>
        </w:rPr>
        <w:t xml:space="preserve"> </w:t>
      </w:r>
      <w:r w:rsidR="00154188" w:rsidRPr="00C86607">
        <w:rPr>
          <w:rStyle w:val="apple-converted-space"/>
          <w:sz w:val="22"/>
          <w:szCs w:val="22"/>
        </w:rPr>
        <w:t>diverse, equitable, inclusive</w:t>
      </w:r>
      <w:r w:rsidR="290CF12E" w:rsidRPr="00C86607">
        <w:rPr>
          <w:rStyle w:val="apple-converted-space"/>
          <w:sz w:val="22"/>
          <w:szCs w:val="22"/>
        </w:rPr>
        <w:t>, and just</w:t>
      </w:r>
      <w:r w:rsidR="00154188" w:rsidRPr="00C86607">
        <w:rPr>
          <w:rStyle w:val="apple-converted-space"/>
          <w:sz w:val="22"/>
          <w:szCs w:val="22"/>
        </w:rPr>
        <w:t xml:space="preserve">. </w:t>
      </w:r>
      <w:r w:rsidR="00B659D1" w:rsidRPr="00C86607">
        <w:rPr>
          <w:rStyle w:val="apple-converted-space"/>
          <w:sz w:val="22"/>
          <w:szCs w:val="22"/>
        </w:rPr>
        <w:t>I</w:t>
      </w:r>
      <w:r w:rsidR="009E5A7D" w:rsidRPr="00C86607">
        <w:rPr>
          <w:rStyle w:val="apple-converted-space"/>
          <w:sz w:val="22"/>
          <w:szCs w:val="22"/>
        </w:rPr>
        <w:t xml:space="preserve"> embrace restorative interactions to transform </w:t>
      </w:r>
      <w:r w:rsidR="00154188" w:rsidRPr="00C86607">
        <w:rPr>
          <w:rStyle w:val="apple-converted-space"/>
          <w:sz w:val="22"/>
          <w:szCs w:val="22"/>
        </w:rPr>
        <w:t xml:space="preserve">policies, practices, attitudes, interactions, and behaviors by </w:t>
      </w:r>
      <w:r w:rsidR="009E5A7D" w:rsidRPr="00C86607">
        <w:rPr>
          <w:rStyle w:val="apple-converted-space"/>
          <w:sz w:val="22"/>
          <w:szCs w:val="22"/>
        </w:rPr>
        <w:t>building safe places to talk, repair, and heal any harm.</w:t>
      </w:r>
      <w:r w:rsidRPr="00C86607">
        <w:rPr>
          <w:rStyle w:val="apple-converted-space"/>
          <w:sz w:val="22"/>
          <w:szCs w:val="22"/>
        </w:rPr>
        <w:t xml:space="preserve"> </w:t>
      </w:r>
    </w:p>
    <w:p w14:paraId="0E3B8C14" w14:textId="7387E20F" w:rsidR="009E5A7D" w:rsidRPr="00C86607" w:rsidRDefault="009E5A7D" w:rsidP="00F135D0">
      <w:pPr>
        <w:rPr>
          <w:sz w:val="22"/>
          <w:szCs w:val="22"/>
        </w:rPr>
      </w:pPr>
    </w:p>
    <w:p w14:paraId="7D9AD33F" w14:textId="2D232471" w:rsidR="00F135D0" w:rsidRPr="00C86607" w:rsidRDefault="00B659D1" w:rsidP="00F135D0">
      <w:pPr>
        <w:rPr>
          <w:b/>
          <w:bCs/>
          <w:sz w:val="22"/>
          <w:szCs w:val="22"/>
          <w:u w:val="single"/>
        </w:rPr>
      </w:pPr>
      <w:r w:rsidRPr="00C86607">
        <w:rPr>
          <w:b/>
          <w:bCs/>
          <w:sz w:val="22"/>
          <w:szCs w:val="22"/>
          <w:u w:val="single"/>
        </w:rPr>
        <w:t>My</w:t>
      </w:r>
      <w:r w:rsidR="000B0652" w:rsidRPr="00C86607">
        <w:rPr>
          <w:b/>
          <w:bCs/>
          <w:sz w:val="22"/>
          <w:szCs w:val="22"/>
          <w:u w:val="single"/>
        </w:rPr>
        <w:t xml:space="preserve"> g</w:t>
      </w:r>
      <w:r w:rsidR="00154188" w:rsidRPr="00C86607">
        <w:rPr>
          <w:b/>
          <w:bCs/>
          <w:sz w:val="22"/>
          <w:szCs w:val="22"/>
          <w:u w:val="single"/>
        </w:rPr>
        <w:t xml:space="preserve">uiding </w:t>
      </w:r>
      <w:r w:rsidR="000B0652" w:rsidRPr="00C86607">
        <w:rPr>
          <w:b/>
          <w:bCs/>
          <w:sz w:val="22"/>
          <w:szCs w:val="22"/>
          <w:u w:val="single"/>
        </w:rPr>
        <w:t>p</w:t>
      </w:r>
      <w:r w:rsidR="00154188" w:rsidRPr="00C86607">
        <w:rPr>
          <w:b/>
          <w:bCs/>
          <w:sz w:val="22"/>
          <w:szCs w:val="22"/>
          <w:u w:val="single"/>
        </w:rPr>
        <w:t>rinciples</w:t>
      </w:r>
      <w:r w:rsidR="000B0652" w:rsidRPr="00C86607">
        <w:rPr>
          <w:b/>
          <w:bCs/>
          <w:sz w:val="22"/>
          <w:szCs w:val="22"/>
          <w:u w:val="single"/>
        </w:rPr>
        <w:t xml:space="preserve"> include:</w:t>
      </w:r>
    </w:p>
    <w:p w14:paraId="2839F196" w14:textId="786BB6EF" w:rsidR="006D5469" w:rsidRPr="00C86607" w:rsidRDefault="00B659D1" w:rsidP="00F135D0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C86607">
        <w:rPr>
          <w:sz w:val="22"/>
          <w:szCs w:val="22"/>
        </w:rPr>
        <w:t>I</w:t>
      </w:r>
      <w:r w:rsidR="006D5469" w:rsidRPr="00C86607">
        <w:rPr>
          <w:sz w:val="22"/>
          <w:szCs w:val="22"/>
        </w:rPr>
        <w:t xml:space="preserve"> embrace cultural humility – </w:t>
      </w:r>
      <w:r w:rsidR="006D5469" w:rsidRPr="00C86607">
        <w:rPr>
          <w:rFonts w:eastAsia="Times New Roman"/>
          <w:color w:val="313537"/>
          <w:sz w:val="22"/>
          <w:szCs w:val="22"/>
        </w:rPr>
        <w:t>a lifelong commitment to self-evaluation and self-critique; a desire to fix power imbalances; and aspire to develop partnerships with people and groups who advocate for others.</w:t>
      </w:r>
    </w:p>
    <w:p w14:paraId="0B22B61A" w14:textId="51B1EC07" w:rsidR="006D5469" w:rsidRPr="00C86607" w:rsidRDefault="00B659D1" w:rsidP="00F135D0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C86607">
        <w:rPr>
          <w:sz w:val="22"/>
          <w:szCs w:val="22"/>
        </w:rPr>
        <w:t>I</w:t>
      </w:r>
      <w:r w:rsidR="006D5469" w:rsidRPr="00C86607">
        <w:rPr>
          <w:sz w:val="22"/>
          <w:szCs w:val="22"/>
        </w:rPr>
        <w:t xml:space="preserve"> examine power and how it oppresses others. </w:t>
      </w:r>
      <w:r w:rsidRPr="00C86607">
        <w:rPr>
          <w:sz w:val="22"/>
          <w:szCs w:val="22"/>
        </w:rPr>
        <w:t>I</w:t>
      </w:r>
      <w:r w:rsidR="00154188" w:rsidRPr="00C86607">
        <w:rPr>
          <w:sz w:val="22"/>
          <w:szCs w:val="22"/>
        </w:rPr>
        <w:t xml:space="preserve"> recognize the importance of being inclusive</w:t>
      </w:r>
      <w:r w:rsidR="006D5469" w:rsidRPr="00C86607">
        <w:rPr>
          <w:sz w:val="22"/>
          <w:szCs w:val="22"/>
        </w:rPr>
        <w:t xml:space="preserve"> and remembering that</w:t>
      </w:r>
      <w:r w:rsidR="00154188" w:rsidRPr="00C86607">
        <w:rPr>
          <w:sz w:val="22"/>
          <w:szCs w:val="22"/>
        </w:rPr>
        <w:t xml:space="preserve"> all have a voice</w:t>
      </w:r>
      <w:r w:rsidR="00B52A97" w:rsidRPr="00C86607">
        <w:rPr>
          <w:sz w:val="22"/>
          <w:szCs w:val="22"/>
        </w:rPr>
        <w:t xml:space="preserve">, </w:t>
      </w:r>
      <w:r w:rsidR="00154188" w:rsidRPr="00C86607">
        <w:rPr>
          <w:sz w:val="22"/>
          <w:szCs w:val="22"/>
        </w:rPr>
        <w:t>strength</w:t>
      </w:r>
      <w:r w:rsidR="006D5469" w:rsidRPr="00C86607">
        <w:rPr>
          <w:sz w:val="22"/>
          <w:szCs w:val="22"/>
        </w:rPr>
        <w:t>s</w:t>
      </w:r>
      <w:r w:rsidR="00600580" w:rsidRPr="00C86607">
        <w:rPr>
          <w:sz w:val="22"/>
          <w:szCs w:val="22"/>
        </w:rPr>
        <w:t xml:space="preserve"> and capabilities</w:t>
      </w:r>
      <w:r w:rsidR="006D5469" w:rsidRPr="00C86607">
        <w:rPr>
          <w:sz w:val="22"/>
          <w:szCs w:val="22"/>
        </w:rPr>
        <w:t xml:space="preserve">. </w:t>
      </w:r>
      <w:r w:rsidRPr="00C86607">
        <w:rPr>
          <w:sz w:val="22"/>
          <w:szCs w:val="22"/>
        </w:rPr>
        <w:t>I</w:t>
      </w:r>
      <w:r w:rsidR="006D5469" w:rsidRPr="00C86607">
        <w:rPr>
          <w:sz w:val="22"/>
          <w:szCs w:val="22"/>
        </w:rPr>
        <w:t xml:space="preserve"> recognize that all have rights, responsibilities, needs, &amp; claims</w:t>
      </w:r>
      <w:r w:rsidR="00600580" w:rsidRPr="00C86607">
        <w:rPr>
          <w:sz w:val="22"/>
          <w:szCs w:val="22"/>
        </w:rPr>
        <w:t>. I avoid attaching labels or focusing on deficits.</w:t>
      </w:r>
    </w:p>
    <w:p w14:paraId="7252EB6D" w14:textId="116CFB1B" w:rsidR="00154188" w:rsidRPr="00C86607" w:rsidRDefault="00D50D88" w:rsidP="00904061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C86607">
        <w:rPr>
          <w:sz w:val="22"/>
          <w:szCs w:val="22"/>
        </w:rPr>
        <w:t xml:space="preserve">I commit to further Justice, Equity, Diversity, and Inclusion efforts at UMB’s School of Social Work. </w:t>
      </w:r>
      <w:r w:rsidR="00904061" w:rsidRPr="00C86607">
        <w:rPr>
          <w:sz w:val="22"/>
          <w:szCs w:val="22"/>
        </w:rPr>
        <w:t>I challenge rac</w:t>
      </w:r>
      <w:r w:rsidR="00154188" w:rsidRPr="00C86607">
        <w:rPr>
          <w:sz w:val="22"/>
          <w:szCs w:val="22"/>
        </w:rPr>
        <w:t xml:space="preserve">ism, sexism, </w:t>
      </w:r>
      <w:r w:rsidR="00904061" w:rsidRPr="00C86607">
        <w:rPr>
          <w:sz w:val="22"/>
          <w:szCs w:val="22"/>
        </w:rPr>
        <w:t>homophobia, transphobia</w:t>
      </w:r>
      <w:r w:rsidR="00154188" w:rsidRPr="00C86607">
        <w:rPr>
          <w:sz w:val="22"/>
          <w:szCs w:val="22"/>
        </w:rPr>
        <w:t xml:space="preserve">, </w:t>
      </w:r>
      <w:r w:rsidR="00C72125" w:rsidRPr="00C86607">
        <w:rPr>
          <w:sz w:val="22"/>
          <w:szCs w:val="22"/>
        </w:rPr>
        <w:t xml:space="preserve">islamophobia, anti-Semitism, </w:t>
      </w:r>
      <w:r w:rsidR="00154188" w:rsidRPr="00C86607">
        <w:rPr>
          <w:sz w:val="22"/>
          <w:szCs w:val="22"/>
        </w:rPr>
        <w:t xml:space="preserve">nativism, ableism, ageism, classism, and </w:t>
      </w:r>
      <w:r w:rsidR="006D5469" w:rsidRPr="00C86607">
        <w:rPr>
          <w:sz w:val="22"/>
          <w:szCs w:val="22"/>
        </w:rPr>
        <w:t>all</w:t>
      </w:r>
      <w:r w:rsidR="00154188" w:rsidRPr="00C86607">
        <w:rPr>
          <w:sz w:val="22"/>
          <w:szCs w:val="22"/>
        </w:rPr>
        <w:t xml:space="preserve"> forms of oppression</w:t>
      </w:r>
      <w:r w:rsidR="00B52A97" w:rsidRPr="00C86607">
        <w:rPr>
          <w:sz w:val="22"/>
          <w:szCs w:val="22"/>
        </w:rPr>
        <w:t xml:space="preserve"> and its intersectionality</w:t>
      </w:r>
      <w:r w:rsidR="00600580" w:rsidRPr="00C86607">
        <w:rPr>
          <w:sz w:val="22"/>
          <w:szCs w:val="22"/>
        </w:rPr>
        <w:t>.</w:t>
      </w:r>
    </w:p>
    <w:p w14:paraId="0DCA5C7A" w14:textId="3FBC6C62" w:rsidR="006D5469" w:rsidRPr="00C86607" w:rsidRDefault="00B659D1" w:rsidP="00B52A97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C86607">
        <w:rPr>
          <w:sz w:val="22"/>
          <w:szCs w:val="22"/>
        </w:rPr>
        <w:t>I</w:t>
      </w:r>
      <w:r w:rsidR="006D5469" w:rsidRPr="00C86607">
        <w:rPr>
          <w:sz w:val="22"/>
          <w:szCs w:val="22"/>
        </w:rPr>
        <w:t xml:space="preserve"> </w:t>
      </w:r>
      <w:proofErr w:type="spellStart"/>
      <w:r w:rsidR="006D5469" w:rsidRPr="00C86607">
        <w:rPr>
          <w:sz w:val="22"/>
          <w:szCs w:val="22"/>
        </w:rPr>
        <w:t>honor</w:t>
      </w:r>
      <w:proofErr w:type="spellEnd"/>
      <w:r w:rsidR="006D5469" w:rsidRPr="00C86607">
        <w:rPr>
          <w:sz w:val="22"/>
          <w:szCs w:val="22"/>
        </w:rPr>
        <w:t xml:space="preserve"> </w:t>
      </w:r>
      <w:r w:rsidR="001773ED" w:rsidRPr="00C86607">
        <w:rPr>
          <w:sz w:val="22"/>
          <w:szCs w:val="22"/>
        </w:rPr>
        <w:t>others</w:t>
      </w:r>
      <w:r w:rsidR="006D5469" w:rsidRPr="00C86607">
        <w:rPr>
          <w:sz w:val="22"/>
          <w:szCs w:val="22"/>
        </w:rPr>
        <w:t xml:space="preserve"> by listening and e</w:t>
      </w:r>
      <w:r w:rsidR="00154188" w:rsidRPr="00C86607">
        <w:rPr>
          <w:sz w:val="22"/>
          <w:szCs w:val="22"/>
        </w:rPr>
        <w:t>xpress</w:t>
      </w:r>
      <w:r w:rsidR="006D5469" w:rsidRPr="00C86607">
        <w:rPr>
          <w:sz w:val="22"/>
          <w:szCs w:val="22"/>
        </w:rPr>
        <w:t>ing</w:t>
      </w:r>
      <w:r w:rsidR="00154188" w:rsidRPr="00C86607">
        <w:rPr>
          <w:sz w:val="22"/>
          <w:szCs w:val="22"/>
        </w:rPr>
        <w:t xml:space="preserve"> gratitude to all involved</w:t>
      </w:r>
    </w:p>
    <w:p w14:paraId="62879320" w14:textId="3257C51A" w:rsidR="00154188" w:rsidRPr="00C86607" w:rsidRDefault="00154188" w:rsidP="00F135D0">
      <w:pPr>
        <w:rPr>
          <w:sz w:val="22"/>
          <w:szCs w:val="22"/>
        </w:rPr>
      </w:pPr>
    </w:p>
    <w:p w14:paraId="0B747381" w14:textId="2F096BE2" w:rsidR="00F135D0" w:rsidRPr="00C86607" w:rsidRDefault="00B659D1" w:rsidP="00F135D0">
      <w:pPr>
        <w:rPr>
          <w:sz w:val="22"/>
          <w:szCs w:val="22"/>
        </w:rPr>
      </w:pPr>
      <w:r w:rsidRPr="00C86607">
        <w:rPr>
          <w:sz w:val="22"/>
          <w:szCs w:val="22"/>
        </w:rPr>
        <w:t>I am</w:t>
      </w:r>
      <w:r w:rsidR="006D5469" w:rsidRPr="00C86607">
        <w:rPr>
          <w:sz w:val="22"/>
          <w:szCs w:val="22"/>
        </w:rPr>
        <w:t xml:space="preserve"> committed to translating </w:t>
      </w:r>
      <w:r w:rsidRPr="00C86607">
        <w:rPr>
          <w:sz w:val="22"/>
          <w:szCs w:val="22"/>
        </w:rPr>
        <w:t>these</w:t>
      </w:r>
      <w:r w:rsidR="006D5469" w:rsidRPr="00C86607">
        <w:rPr>
          <w:sz w:val="22"/>
          <w:szCs w:val="22"/>
        </w:rPr>
        <w:t xml:space="preserve"> guiding principles into </w:t>
      </w:r>
      <w:r w:rsidR="006D5469" w:rsidRPr="00C86607">
        <w:rPr>
          <w:b/>
          <w:bCs/>
          <w:sz w:val="22"/>
          <w:szCs w:val="22"/>
          <w:u w:val="single"/>
        </w:rPr>
        <w:t>measurable, concrete action</w:t>
      </w:r>
      <w:r w:rsidR="006D5469" w:rsidRPr="00C86607">
        <w:rPr>
          <w:sz w:val="22"/>
          <w:szCs w:val="22"/>
        </w:rPr>
        <w:t xml:space="preserve">. </w:t>
      </w:r>
      <w:r w:rsidRPr="00C86607">
        <w:rPr>
          <w:sz w:val="22"/>
          <w:szCs w:val="22"/>
        </w:rPr>
        <w:t>I</w:t>
      </w:r>
      <w:r w:rsidR="006D5469" w:rsidRPr="00C86607">
        <w:rPr>
          <w:sz w:val="22"/>
          <w:szCs w:val="22"/>
        </w:rPr>
        <w:t xml:space="preserve"> embrace accountability, holding each other, our school, and our university as responsible for achieving the actions set forth. </w:t>
      </w:r>
      <w:r w:rsidR="001773ED" w:rsidRPr="00C86607">
        <w:rPr>
          <w:sz w:val="22"/>
          <w:szCs w:val="22"/>
        </w:rPr>
        <w:t>Such actions may include (but are not limited to):</w:t>
      </w:r>
    </w:p>
    <w:p w14:paraId="02EE1DE6" w14:textId="66CED7A6" w:rsidR="001773ED" w:rsidRPr="00C86607" w:rsidRDefault="001773ED" w:rsidP="00F135D0">
      <w:pPr>
        <w:pStyle w:val="ListParagraph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C86607">
        <w:rPr>
          <w:sz w:val="22"/>
          <w:szCs w:val="22"/>
        </w:rPr>
        <w:t>Maintaining and supporting a school-wide Diversity, Equity, &amp; Inclusion Committee (DEIC) and supporting the work of the Assistant Dean for DEI.</w:t>
      </w:r>
    </w:p>
    <w:p w14:paraId="4E74A928" w14:textId="3CBB6E19" w:rsidR="001773ED" w:rsidRPr="00C86607" w:rsidRDefault="00A02C7C" w:rsidP="00F135D0">
      <w:pPr>
        <w:pStyle w:val="ListParagraph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C86607">
        <w:rPr>
          <w:sz w:val="22"/>
          <w:szCs w:val="22"/>
        </w:rPr>
        <w:t xml:space="preserve">Working with the Assistant Dean for DEI and the DEIC to secure </w:t>
      </w:r>
      <w:r w:rsidR="001773ED" w:rsidRPr="00C86607">
        <w:rPr>
          <w:sz w:val="22"/>
          <w:szCs w:val="22"/>
        </w:rPr>
        <w:t xml:space="preserve">resources, including financial and staffing, </w:t>
      </w:r>
      <w:r w:rsidR="00750666" w:rsidRPr="00C86607">
        <w:rPr>
          <w:sz w:val="22"/>
          <w:szCs w:val="22"/>
        </w:rPr>
        <w:t xml:space="preserve">and ensuring these resources </w:t>
      </w:r>
      <w:r w:rsidR="001773ED" w:rsidRPr="00C86607">
        <w:rPr>
          <w:sz w:val="22"/>
          <w:szCs w:val="22"/>
        </w:rPr>
        <w:t>are adequate to address any DEI goals and activities identified by me, the Assistant Dean for DEI, and the DEIC.</w:t>
      </w:r>
      <w:r w:rsidRPr="00C86607">
        <w:rPr>
          <w:sz w:val="22"/>
          <w:szCs w:val="22"/>
        </w:rPr>
        <w:t xml:space="preserve"> </w:t>
      </w:r>
    </w:p>
    <w:p w14:paraId="306BD497" w14:textId="4F82D825" w:rsidR="001773ED" w:rsidRPr="00C86607" w:rsidRDefault="001773ED" w:rsidP="00F135D0">
      <w:pPr>
        <w:pStyle w:val="ListParagraph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C86607">
        <w:rPr>
          <w:sz w:val="22"/>
          <w:szCs w:val="22"/>
        </w:rPr>
        <w:t xml:space="preserve">Holding direct reports </w:t>
      </w:r>
      <w:r w:rsidR="00A02C7C" w:rsidRPr="00C86607">
        <w:rPr>
          <w:sz w:val="22"/>
          <w:szCs w:val="22"/>
        </w:rPr>
        <w:t xml:space="preserve">and other faculty, staff, and students in leadership roles </w:t>
      </w:r>
      <w:r w:rsidRPr="00C86607">
        <w:rPr>
          <w:sz w:val="22"/>
          <w:szCs w:val="22"/>
        </w:rPr>
        <w:t>accountable to practicing the principles listed above and to achieving goals and outcomes related to DEI.</w:t>
      </w:r>
      <w:r w:rsidR="00A02C7C" w:rsidRPr="00C86607">
        <w:rPr>
          <w:sz w:val="22"/>
          <w:szCs w:val="22"/>
        </w:rPr>
        <w:t xml:space="preserve"> Additional accountability will also be asked of faculty, staff, and students serving on committees that accomplish the work of the school.</w:t>
      </w:r>
    </w:p>
    <w:p w14:paraId="7AF7E3E4" w14:textId="014E1372" w:rsidR="001773ED" w:rsidRPr="00C86607" w:rsidRDefault="001773ED" w:rsidP="00F135D0">
      <w:pPr>
        <w:pStyle w:val="ListParagraph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C86607">
        <w:rPr>
          <w:sz w:val="22"/>
          <w:szCs w:val="22"/>
        </w:rPr>
        <w:t>Reviewing</w:t>
      </w:r>
      <w:r w:rsidR="00A02C7C" w:rsidRPr="00C86607">
        <w:rPr>
          <w:sz w:val="22"/>
          <w:szCs w:val="22"/>
        </w:rPr>
        <w:t>,</w:t>
      </w:r>
      <w:r w:rsidRPr="00C86607">
        <w:rPr>
          <w:sz w:val="22"/>
          <w:szCs w:val="22"/>
        </w:rPr>
        <w:t xml:space="preserve"> revising</w:t>
      </w:r>
      <w:r w:rsidR="00A02C7C" w:rsidRPr="00C86607">
        <w:rPr>
          <w:sz w:val="22"/>
          <w:szCs w:val="22"/>
        </w:rPr>
        <w:t>, and creating</w:t>
      </w:r>
      <w:r w:rsidRPr="00C86607">
        <w:rPr>
          <w:sz w:val="22"/>
          <w:szCs w:val="22"/>
        </w:rPr>
        <w:t xml:space="preserve"> policies </w:t>
      </w:r>
      <w:r w:rsidR="00A02C7C" w:rsidRPr="00C86607">
        <w:rPr>
          <w:sz w:val="22"/>
          <w:szCs w:val="22"/>
        </w:rPr>
        <w:t xml:space="preserve">and protocols </w:t>
      </w:r>
      <w:r w:rsidRPr="00C86607">
        <w:rPr>
          <w:sz w:val="22"/>
          <w:szCs w:val="22"/>
        </w:rPr>
        <w:t>to incorporate DEI principles and to hold all faculty, staff, and students responsible to such principles. These policies include any related to recruiting, hiring, setting salaries, or evaluating employees</w:t>
      </w:r>
      <w:r w:rsidR="00A02C7C" w:rsidRPr="00C86607">
        <w:rPr>
          <w:sz w:val="22"/>
          <w:szCs w:val="22"/>
        </w:rPr>
        <w:t xml:space="preserve"> as well as protocols for communicating DEI concerns</w:t>
      </w:r>
      <w:r w:rsidRPr="00C86607">
        <w:rPr>
          <w:sz w:val="22"/>
          <w:szCs w:val="22"/>
        </w:rPr>
        <w:t>.</w:t>
      </w:r>
    </w:p>
    <w:p w14:paraId="56FE662D" w14:textId="77777777" w:rsidR="00B52A97" w:rsidRPr="00C86607" w:rsidRDefault="00B52A97" w:rsidP="00F135D0">
      <w:pPr>
        <w:rPr>
          <w:sz w:val="22"/>
          <w:szCs w:val="22"/>
        </w:rPr>
      </w:pPr>
    </w:p>
    <w:p w14:paraId="132C27E0" w14:textId="70605960" w:rsidR="00F135D0" w:rsidRPr="00C86607" w:rsidRDefault="00B52A97" w:rsidP="00F135D0">
      <w:pPr>
        <w:rPr>
          <w:rStyle w:val="apple-converted-space"/>
          <w:sz w:val="22"/>
          <w:szCs w:val="22"/>
        </w:rPr>
      </w:pPr>
      <w:r w:rsidRPr="00C86607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B3F9EFF" wp14:editId="377FB26A">
            <wp:simplePos x="0" y="0"/>
            <wp:positionH relativeFrom="column">
              <wp:posOffset>-48260</wp:posOffset>
            </wp:positionH>
            <wp:positionV relativeFrom="paragraph">
              <wp:posOffset>673843</wp:posOffset>
            </wp:positionV>
            <wp:extent cx="1361872" cy="5125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872" cy="512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607">
        <w:rPr>
          <w:sz w:val="22"/>
          <w:szCs w:val="22"/>
        </w:rPr>
        <w:t xml:space="preserve">I understand that this is a living document that </w:t>
      </w:r>
      <w:r w:rsidR="00893EE6" w:rsidRPr="00C86607">
        <w:rPr>
          <w:sz w:val="22"/>
          <w:szCs w:val="22"/>
        </w:rPr>
        <w:t xml:space="preserve">may evolve </w:t>
      </w:r>
      <w:r w:rsidRPr="00C86607">
        <w:rPr>
          <w:sz w:val="22"/>
          <w:szCs w:val="22"/>
        </w:rPr>
        <w:t>as lessons are learned; I am open to change and strive to be better informed and practice cultural humility</w:t>
      </w:r>
      <w:r w:rsidR="00893EE6" w:rsidRPr="00C86607">
        <w:rPr>
          <w:sz w:val="22"/>
          <w:szCs w:val="22"/>
        </w:rPr>
        <w:t>.</w:t>
      </w:r>
      <w:r w:rsidRPr="00C86607">
        <w:rPr>
          <w:rStyle w:val="apple-converted-space"/>
          <w:sz w:val="22"/>
          <w:szCs w:val="22"/>
        </w:rPr>
        <w:t xml:space="preserve"> </w:t>
      </w:r>
      <w:r w:rsidR="00F135D0" w:rsidRPr="00C86607">
        <w:rPr>
          <w:rStyle w:val="apple-converted-space"/>
          <w:sz w:val="22"/>
          <w:szCs w:val="22"/>
        </w:rPr>
        <w:t>My hope is that faculty, staff, and students will join me in making a similar statement that demonstrates their commitment to addressing DEI in all that we do so that our School is an equitable and just place to work and learn.</w:t>
      </w:r>
    </w:p>
    <w:p w14:paraId="6A1571B3" w14:textId="58BA6195" w:rsidR="00B52A97" w:rsidRPr="00C86607" w:rsidRDefault="00B52A97" w:rsidP="00B52A97">
      <w:pPr>
        <w:rPr>
          <w:rStyle w:val="apple-converted-space"/>
          <w:sz w:val="22"/>
          <w:szCs w:val="22"/>
        </w:rPr>
      </w:pPr>
    </w:p>
    <w:p w14:paraId="14B73A1A" w14:textId="25880D97" w:rsidR="00B52A97" w:rsidRPr="00C86607" w:rsidRDefault="00B52A97" w:rsidP="00B52A97">
      <w:pPr>
        <w:rPr>
          <w:rStyle w:val="apple-converted-space"/>
          <w:sz w:val="22"/>
          <w:szCs w:val="22"/>
        </w:rPr>
      </w:pPr>
    </w:p>
    <w:p w14:paraId="41FAC58D" w14:textId="510FBFE5" w:rsidR="00B52A97" w:rsidRPr="00C86607" w:rsidRDefault="00B52A97" w:rsidP="00B52A97">
      <w:pPr>
        <w:rPr>
          <w:sz w:val="22"/>
          <w:szCs w:val="22"/>
        </w:rPr>
      </w:pPr>
      <w:r w:rsidRPr="00C86607">
        <w:rPr>
          <w:sz w:val="22"/>
          <w:szCs w:val="22"/>
        </w:rPr>
        <w:t>Judy L. Postmus, PhD, ACSW</w:t>
      </w:r>
    </w:p>
    <w:p w14:paraId="0FF97531" w14:textId="6A5F1DE8" w:rsidR="001773ED" w:rsidRPr="00C86607" w:rsidRDefault="00B52A97" w:rsidP="00F135D0">
      <w:pPr>
        <w:rPr>
          <w:sz w:val="22"/>
          <w:szCs w:val="22"/>
        </w:rPr>
      </w:pPr>
      <w:r w:rsidRPr="00C86607">
        <w:rPr>
          <w:sz w:val="22"/>
          <w:szCs w:val="22"/>
        </w:rPr>
        <w:t>Dean &amp; Professor</w:t>
      </w:r>
    </w:p>
    <w:sectPr w:rsidR="001773ED" w:rsidRPr="00C86607" w:rsidSect="00B52A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7BC5"/>
    <w:multiLevelType w:val="hybridMultilevel"/>
    <w:tmpl w:val="EA78BE8E"/>
    <w:lvl w:ilvl="0" w:tplc="E31650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6751"/>
    <w:multiLevelType w:val="multilevel"/>
    <w:tmpl w:val="D252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716E0A"/>
    <w:multiLevelType w:val="hybridMultilevel"/>
    <w:tmpl w:val="5066D3CA"/>
    <w:lvl w:ilvl="0" w:tplc="799A84C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0D70E8"/>
    <w:multiLevelType w:val="hybridMultilevel"/>
    <w:tmpl w:val="116469FA"/>
    <w:lvl w:ilvl="0" w:tplc="C26EAF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0224A"/>
    <w:multiLevelType w:val="hybridMultilevel"/>
    <w:tmpl w:val="345E86F8"/>
    <w:lvl w:ilvl="0" w:tplc="76E00BE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7D"/>
    <w:rsid w:val="000951AE"/>
    <w:rsid w:val="000B0652"/>
    <w:rsid w:val="00154188"/>
    <w:rsid w:val="001773ED"/>
    <w:rsid w:val="003F2E2F"/>
    <w:rsid w:val="005C3DE1"/>
    <w:rsid w:val="00600580"/>
    <w:rsid w:val="006D5469"/>
    <w:rsid w:val="00750666"/>
    <w:rsid w:val="007D57AA"/>
    <w:rsid w:val="00893EE6"/>
    <w:rsid w:val="00904061"/>
    <w:rsid w:val="009B008F"/>
    <w:rsid w:val="009E5A7D"/>
    <w:rsid w:val="00A02C7C"/>
    <w:rsid w:val="00A04C0B"/>
    <w:rsid w:val="00A86868"/>
    <w:rsid w:val="00AB0ED8"/>
    <w:rsid w:val="00B52A97"/>
    <w:rsid w:val="00B659D1"/>
    <w:rsid w:val="00BD02CE"/>
    <w:rsid w:val="00C72125"/>
    <w:rsid w:val="00C86607"/>
    <w:rsid w:val="00CB7E91"/>
    <w:rsid w:val="00D11B88"/>
    <w:rsid w:val="00D50D88"/>
    <w:rsid w:val="00F135D0"/>
    <w:rsid w:val="00F3576F"/>
    <w:rsid w:val="00F7694B"/>
    <w:rsid w:val="00FB5214"/>
    <w:rsid w:val="290CF12E"/>
    <w:rsid w:val="601632A3"/>
    <w:rsid w:val="6F9145F9"/>
    <w:rsid w:val="7EC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FEA70"/>
  <w15:chartTrackingRefBased/>
  <w15:docId w15:val="{503CEE98-2529-594D-B164-60358B40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2CE"/>
  </w:style>
  <w:style w:type="paragraph" w:styleId="Heading2">
    <w:name w:val="heading 2"/>
    <w:basedOn w:val="Normal"/>
    <w:link w:val="Heading2Char"/>
    <w:qFormat/>
    <w:rsid w:val="00BD02C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0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BD02CE"/>
  </w:style>
  <w:style w:type="paragraph" w:styleId="ListParagraph">
    <w:name w:val="List Paragraph"/>
    <w:basedOn w:val="Normal"/>
    <w:uiPriority w:val="34"/>
    <w:qFormat/>
    <w:rsid w:val="00BD02CE"/>
    <w:pPr>
      <w:spacing w:line="276" w:lineRule="auto"/>
      <w:ind w:left="720"/>
      <w:contextualSpacing/>
    </w:pPr>
    <w:rPr>
      <w:rFonts w:eastAsia="Calibri"/>
      <w:lang w:val="en-GB"/>
    </w:rPr>
  </w:style>
  <w:style w:type="character" w:customStyle="1" w:styleId="apple-converted-space">
    <w:name w:val="apple-converted-space"/>
    <w:basedOn w:val="DefaultParagraphFont"/>
    <w:rsid w:val="009E5A7D"/>
  </w:style>
  <w:style w:type="character" w:styleId="CommentReference">
    <w:name w:val="annotation reference"/>
    <w:basedOn w:val="DefaultParagraphFont"/>
    <w:uiPriority w:val="99"/>
    <w:semiHidden/>
    <w:unhideWhenUsed/>
    <w:rsid w:val="00B65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9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Postmus, Judy</dc:creator>
  <cp:keywords/>
  <dc:description/>
  <cp:lastModifiedBy>Postmus, Judy</cp:lastModifiedBy>
  <cp:revision>7</cp:revision>
  <dcterms:created xsi:type="dcterms:W3CDTF">2021-08-19T12:39:00Z</dcterms:created>
  <dcterms:modified xsi:type="dcterms:W3CDTF">2022-03-08T16:52:00Z</dcterms:modified>
</cp:coreProperties>
</file>